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D507" w14:textId="77777777" w:rsidR="00153111" w:rsidRDefault="00153111">
      <w:pPr>
        <w:rPr>
          <w:b/>
          <w:sz w:val="32"/>
          <w:szCs w:val="32"/>
        </w:rPr>
      </w:pPr>
    </w:p>
    <w:p w14:paraId="7EBA18DC" w14:textId="65907B9A" w:rsidR="00F05A84" w:rsidRPr="00E908B6" w:rsidRDefault="00153111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015F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F05A84" w:rsidRPr="00432A67">
        <w:rPr>
          <w:b/>
          <w:sz w:val="32"/>
          <w:szCs w:val="32"/>
        </w:rPr>
        <w:t xml:space="preserve">Dyess Big Country </w:t>
      </w:r>
      <w:proofErr w:type="spellStart"/>
      <w:r w:rsidR="00F05A84" w:rsidRPr="00432A67">
        <w:rPr>
          <w:b/>
          <w:sz w:val="32"/>
          <w:szCs w:val="32"/>
        </w:rPr>
        <w:t>AirFest</w:t>
      </w:r>
      <w:proofErr w:type="spellEnd"/>
      <w:r w:rsidR="00F05A84" w:rsidRPr="00432A67">
        <w:rPr>
          <w:b/>
          <w:sz w:val="32"/>
          <w:szCs w:val="32"/>
        </w:rPr>
        <w:t xml:space="preserve"> Arrival and Departure Procedures</w:t>
      </w:r>
    </w:p>
    <w:p w14:paraId="39BCFBB4" w14:textId="77777777" w:rsidR="00DB6F51" w:rsidRDefault="00F05A84">
      <w:pPr>
        <w:rPr>
          <w:b/>
          <w:sz w:val="28"/>
          <w:szCs w:val="28"/>
        </w:rPr>
      </w:pPr>
      <w:r w:rsidRPr="00432A67">
        <w:rPr>
          <w:b/>
          <w:sz w:val="28"/>
          <w:szCs w:val="28"/>
        </w:rPr>
        <w:t>ARRIVALS</w:t>
      </w:r>
    </w:p>
    <w:p w14:paraId="79F8FD80" w14:textId="6CA9AA7A" w:rsidR="00F05A84" w:rsidRDefault="00EA37A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F05A84" w:rsidRPr="00C54C27">
        <w:rPr>
          <w:sz w:val="24"/>
          <w:szCs w:val="24"/>
        </w:rPr>
        <w:t xml:space="preserve">ollow </w:t>
      </w:r>
      <w:r w:rsidR="00D04FC1" w:rsidRPr="00C54C27">
        <w:rPr>
          <w:sz w:val="24"/>
          <w:szCs w:val="24"/>
        </w:rPr>
        <w:t>ATC</w:t>
      </w:r>
      <w:r w:rsidR="00F05A84" w:rsidRPr="00C54C27">
        <w:rPr>
          <w:sz w:val="24"/>
          <w:szCs w:val="24"/>
        </w:rPr>
        <w:t xml:space="preserve"> instructions</w:t>
      </w:r>
      <w:r w:rsidR="009805CB">
        <w:rPr>
          <w:sz w:val="24"/>
          <w:szCs w:val="24"/>
        </w:rPr>
        <w:t>!</w:t>
      </w:r>
      <w:r w:rsidR="00F05A84" w:rsidRPr="00C54C27">
        <w:rPr>
          <w:sz w:val="24"/>
          <w:szCs w:val="24"/>
        </w:rPr>
        <w:t xml:space="preserve"> </w:t>
      </w:r>
      <w:r w:rsidR="008F7CF4">
        <w:rPr>
          <w:sz w:val="24"/>
          <w:szCs w:val="24"/>
        </w:rPr>
        <w:t xml:space="preserve">If you are </w:t>
      </w:r>
      <w:r w:rsidR="00CF1FC7">
        <w:rPr>
          <w:sz w:val="24"/>
          <w:szCs w:val="24"/>
        </w:rPr>
        <w:t>a static</w:t>
      </w:r>
      <w:r w:rsidR="000017E2">
        <w:rPr>
          <w:sz w:val="24"/>
          <w:szCs w:val="24"/>
        </w:rPr>
        <w:t xml:space="preserve"> display</w:t>
      </w:r>
      <w:r w:rsidR="00CF1FC7">
        <w:rPr>
          <w:sz w:val="24"/>
          <w:szCs w:val="24"/>
        </w:rPr>
        <w:t xml:space="preserve">, performer or </w:t>
      </w:r>
      <w:r w:rsidR="00864F3D">
        <w:rPr>
          <w:sz w:val="24"/>
          <w:szCs w:val="24"/>
        </w:rPr>
        <w:t xml:space="preserve">just flying in for AirFest, let </w:t>
      </w:r>
      <w:r w:rsidR="00BB2898">
        <w:rPr>
          <w:sz w:val="24"/>
          <w:szCs w:val="24"/>
        </w:rPr>
        <w:t xml:space="preserve">ABI </w:t>
      </w:r>
      <w:r w:rsidR="00864F3D">
        <w:rPr>
          <w:sz w:val="24"/>
          <w:szCs w:val="24"/>
        </w:rPr>
        <w:t>approach/tower</w:t>
      </w:r>
      <w:r w:rsidR="00BB2898">
        <w:rPr>
          <w:sz w:val="24"/>
          <w:szCs w:val="24"/>
        </w:rPr>
        <w:t xml:space="preserve"> know</w:t>
      </w:r>
      <w:r w:rsidR="00632BE8">
        <w:rPr>
          <w:sz w:val="24"/>
          <w:szCs w:val="24"/>
        </w:rPr>
        <w:t xml:space="preserve"> </w:t>
      </w:r>
      <w:r w:rsidR="008810A1">
        <w:rPr>
          <w:sz w:val="24"/>
          <w:szCs w:val="24"/>
        </w:rPr>
        <w:t>and request 17R</w:t>
      </w:r>
      <w:r w:rsidR="007A1635">
        <w:rPr>
          <w:sz w:val="24"/>
          <w:szCs w:val="24"/>
        </w:rPr>
        <w:t xml:space="preserve"> or 35L</w:t>
      </w:r>
      <w:r w:rsidR="00A15AF2">
        <w:rPr>
          <w:sz w:val="24"/>
          <w:szCs w:val="24"/>
        </w:rPr>
        <w:t xml:space="preserve">, depending on wind.  </w:t>
      </w:r>
      <w:r w:rsidR="00304034">
        <w:rPr>
          <w:sz w:val="24"/>
          <w:szCs w:val="24"/>
        </w:rPr>
        <w:t>Be sure to listen to the ATIS for cur</w:t>
      </w:r>
      <w:r w:rsidR="00D64F2B">
        <w:rPr>
          <w:sz w:val="24"/>
          <w:szCs w:val="24"/>
        </w:rPr>
        <w:t>re</w:t>
      </w:r>
      <w:r w:rsidR="00304034">
        <w:rPr>
          <w:sz w:val="24"/>
          <w:szCs w:val="24"/>
        </w:rPr>
        <w:t>nt information</w:t>
      </w:r>
      <w:r w:rsidR="00611083">
        <w:rPr>
          <w:sz w:val="24"/>
          <w:szCs w:val="24"/>
        </w:rPr>
        <w:t xml:space="preserve"> </w:t>
      </w:r>
      <w:r w:rsidR="009F4F44">
        <w:rPr>
          <w:sz w:val="24"/>
          <w:szCs w:val="24"/>
        </w:rPr>
        <w:t xml:space="preserve">and follow ATC instructions reference any </w:t>
      </w:r>
      <w:r w:rsidR="00611083">
        <w:rPr>
          <w:sz w:val="24"/>
          <w:szCs w:val="24"/>
        </w:rPr>
        <w:t xml:space="preserve">waivered airspace and </w:t>
      </w:r>
      <w:r w:rsidR="002178AF">
        <w:rPr>
          <w:sz w:val="24"/>
          <w:szCs w:val="24"/>
        </w:rPr>
        <w:t>TFRs</w:t>
      </w:r>
      <w:r w:rsidR="00304034">
        <w:rPr>
          <w:sz w:val="24"/>
          <w:szCs w:val="24"/>
        </w:rPr>
        <w:t xml:space="preserve">.  </w:t>
      </w:r>
      <w:r w:rsidR="00D64F2B">
        <w:rPr>
          <w:sz w:val="24"/>
          <w:szCs w:val="24"/>
        </w:rPr>
        <w:t>Saturday May</w:t>
      </w:r>
      <w:r w:rsidR="00F33C20">
        <w:rPr>
          <w:sz w:val="24"/>
          <w:szCs w:val="24"/>
        </w:rPr>
        <w:t xml:space="preserve"> 21</w:t>
      </w:r>
      <w:r w:rsidR="00F33C20" w:rsidRPr="00F33C20">
        <w:rPr>
          <w:sz w:val="24"/>
          <w:szCs w:val="24"/>
          <w:vertAlign w:val="superscript"/>
        </w:rPr>
        <w:t>st</w:t>
      </w:r>
      <w:r w:rsidR="00F33C20">
        <w:rPr>
          <w:sz w:val="24"/>
          <w:szCs w:val="24"/>
        </w:rPr>
        <w:t xml:space="preserve">, </w:t>
      </w:r>
      <w:r w:rsidR="00871229">
        <w:rPr>
          <w:sz w:val="24"/>
          <w:szCs w:val="24"/>
        </w:rPr>
        <w:t xml:space="preserve">you must be on the ground and shut down </w:t>
      </w:r>
      <w:r w:rsidR="00D64F2B">
        <w:rPr>
          <w:sz w:val="24"/>
          <w:szCs w:val="24"/>
        </w:rPr>
        <w:t>NLT 11</w:t>
      </w:r>
      <w:r w:rsidR="002D2441">
        <w:rPr>
          <w:sz w:val="24"/>
          <w:szCs w:val="24"/>
        </w:rPr>
        <w:t>:50am.  This allows for the transfer of airspace</w:t>
      </w:r>
      <w:r w:rsidR="00842294">
        <w:rPr>
          <w:sz w:val="24"/>
          <w:szCs w:val="24"/>
        </w:rPr>
        <w:t xml:space="preserve"> to</w:t>
      </w:r>
      <w:r w:rsidR="00864F3D">
        <w:rPr>
          <w:sz w:val="24"/>
          <w:szCs w:val="24"/>
        </w:rPr>
        <w:t xml:space="preserve"> </w:t>
      </w:r>
      <w:r w:rsidR="00F05A84" w:rsidRPr="00C54C27">
        <w:rPr>
          <w:sz w:val="24"/>
          <w:szCs w:val="24"/>
        </w:rPr>
        <w:t>Airboss and the start of the show at noon.</w:t>
      </w:r>
      <w:r w:rsidR="00615638">
        <w:rPr>
          <w:sz w:val="24"/>
          <w:szCs w:val="24"/>
        </w:rPr>
        <w:t xml:space="preserve"> </w:t>
      </w:r>
      <w:r w:rsidR="00D0367C">
        <w:rPr>
          <w:sz w:val="24"/>
          <w:szCs w:val="24"/>
        </w:rPr>
        <w:t>Outside of,</w:t>
      </w:r>
      <w:r w:rsidR="00756A53">
        <w:rPr>
          <w:sz w:val="24"/>
          <w:szCs w:val="24"/>
        </w:rPr>
        <w:t xml:space="preserve"> Performers,</w:t>
      </w:r>
      <w:r w:rsidR="00D0367C">
        <w:rPr>
          <w:sz w:val="24"/>
          <w:szCs w:val="24"/>
        </w:rPr>
        <w:t xml:space="preserve"> AirCarrier</w:t>
      </w:r>
      <w:r w:rsidR="005E6967">
        <w:rPr>
          <w:sz w:val="24"/>
          <w:szCs w:val="24"/>
        </w:rPr>
        <w:t>, Air Taxi,</w:t>
      </w:r>
      <w:r w:rsidR="0088195A">
        <w:rPr>
          <w:sz w:val="24"/>
          <w:szCs w:val="24"/>
        </w:rPr>
        <w:t xml:space="preserve"> </w:t>
      </w:r>
      <w:r w:rsidR="00337577">
        <w:rPr>
          <w:sz w:val="24"/>
          <w:szCs w:val="24"/>
        </w:rPr>
        <w:t>Forest Service</w:t>
      </w:r>
      <w:r w:rsidR="007C5D5B">
        <w:rPr>
          <w:sz w:val="24"/>
          <w:szCs w:val="24"/>
        </w:rPr>
        <w:t xml:space="preserve"> and Air Evac’s, there will be</w:t>
      </w:r>
      <w:r w:rsidR="00D0367C">
        <w:rPr>
          <w:sz w:val="24"/>
          <w:szCs w:val="24"/>
        </w:rPr>
        <w:t xml:space="preserve"> </w:t>
      </w:r>
      <w:r w:rsidR="00756A53">
        <w:rPr>
          <w:sz w:val="24"/>
          <w:szCs w:val="24"/>
        </w:rPr>
        <w:t>no regular arrivals</w:t>
      </w:r>
      <w:r w:rsidR="00466DF4">
        <w:rPr>
          <w:sz w:val="24"/>
          <w:szCs w:val="24"/>
        </w:rPr>
        <w:t xml:space="preserve"> until completion of the show</w:t>
      </w:r>
      <w:r w:rsidR="000A5949">
        <w:rPr>
          <w:sz w:val="24"/>
          <w:szCs w:val="24"/>
        </w:rPr>
        <w:t xml:space="preserve">. </w:t>
      </w:r>
    </w:p>
    <w:p w14:paraId="29460603" w14:textId="689DC1CF" w:rsidR="00DE4C69" w:rsidRDefault="00DE4C69">
      <w:pPr>
        <w:rPr>
          <w:sz w:val="24"/>
          <w:szCs w:val="24"/>
        </w:rPr>
      </w:pPr>
      <w:r>
        <w:rPr>
          <w:sz w:val="24"/>
          <w:szCs w:val="24"/>
        </w:rPr>
        <w:t>Friday May 20</w:t>
      </w:r>
      <w:r w:rsidRPr="00DE4C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A60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791D">
        <w:rPr>
          <w:sz w:val="24"/>
          <w:szCs w:val="24"/>
        </w:rPr>
        <w:t>Waivered</w:t>
      </w:r>
      <w:r w:rsidR="00CA6038">
        <w:rPr>
          <w:sz w:val="24"/>
          <w:szCs w:val="24"/>
        </w:rPr>
        <w:t xml:space="preserve"> Airspace noon to 5pm, TFR 3 to 5pm</w:t>
      </w:r>
    </w:p>
    <w:p w14:paraId="15A76068" w14:textId="1B55E858" w:rsidR="00020EE8" w:rsidRPr="00DB6F51" w:rsidRDefault="00020EE8">
      <w:pPr>
        <w:rPr>
          <w:b/>
          <w:sz w:val="28"/>
          <w:szCs w:val="28"/>
        </w:rPr>
      </w:pPr>
      <w:r>
        <w:rPr>
          <w:sz w:val="24"/>
          <w:szCs w:val="24"/>
        </w:rPr>
        <w:t>Saturday May 21</w:t>
      </w:r>
      <w:r w:rsidRPr="00020E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1791D">
        <w:rPr>
          <w:sz w:val="24"/>
          <w:szCs w:val="24"/>
        </w:rPr>
        <w:t>– Waiver</w:t>
      </w:r>
      <w:r w:rsidR="00F139C4">
        <w:rPr>
          <w:sz w:val="24"/>
          <w:szCs w:val="24"/>
        </w:rPr>
        <w:t>e</w:t>
      </w:r>
      <w:r w:rsidR="0001791D">
        <w:rPr>
          <w:sz w:val="24"/>
          <w:szCs w:val="24"/>
        </w:rPr>
        <w:t>d</w:t>
      </w:r>
      <w:r w:rsidR="00F139C4">
        <w:rPr>
          <w:sz w:val="24"/>
          <w:szCs w:val="24"/>
        </w:rPr>
        <w:t xml:space="preserve"> Airspace and TFR noon to 5pm </w:t>
      </w:r>
      <w:r w:rsidR="0001791D">
        <w:rPr>
          <w:sz w:val="24"/>
          <w:szCs w:val="24"/>
        </w:rPr>
        <w:t xml:space="preserve"> </w:t>
      </w:r>
    </w:p>
    <w:p w14:paraId="7FD0B4B0" w14:textId="77777777" w:rsidR="005D0302" w:rsidRDefault="00F05A84">
      <w:pPr>
        <w:rPr>
          <w:b/>
          <w:sz w:val="28"/>
          <w:szCs w:val="28"/>
        </w:rPr>
      </w:pPr>
      <w:r w:rsidRPr="00432A67">
        <w:rPr>
          <w:b/>
          <w:sz w:val="28"/>
          <w:szCs w:val="28"/>
        </w:rPr>
        <w:t>DEPARTURES</w:t>
      </w:r>
    </w:p>
    <w:p w14:paraId="222A9E57" w14:textId="781166A1" w:rsidR="00F05A84" w:rsidRPr="005D0302" w:rsidRDefault="009C14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FDA">
        <w:rPr>
          <w:sz w:val="24"/>
          <w:szCs w:val="24"/>
        </w:rPr>
        <w:t xml:space="preserve">Post show departures, if Airboss is active, </w:t>
      </w:r>
      <w:r w:rsidR="006D07C5">
        <w:rPr>
          <w:sz w:val="24"/>
          <w:szCs w:val="24"/>
        </w:rPr>
        <w:t xml:space="preserve">aircraft </w:t>
      </w:r>
      <w:r w:rsidR="00FF0FDA">
        <w:rPr>
          <w:sz w:val="24"/>
          <w:szCs w:val="24"/>
        </w:rPr>
        <w:t>shall be taxied to taxiway Romeo</w:t>
      </w:r>
      <w:r w:rsidR="00770BA8">
        <w:rPr>
          <w:sz w:val="24"/>
          <w:szCs w:val="24"/>
        </w:rPr>
        <w:t xml:space="preserve"> and instructed to contact Abilene Ground or Tower.  If Airboss is inact</w:t>
      </w:r>
      <w:r w:rsidR="000D0F9F">
        <w:rPr>
          <w:sz w:val="24"/>
          <w:szCs w:val="24"/>
        </w:rPr>
        <w:t xml:space="preserve">ive, aircraft will taxi </w:t>
      </w:r>
      <w:r w:rsidR="00465D0A">
        <w:rPr>
          <w:sz w:val="24"/>
          <w:szCs w:val="24"/>
        </w:rPr>
        <w:t>to taxiway Romeo at their own risk and contact Abilene Ground or Tower</w:t>
      </w:r>
      <w:r w:rsidR="005136BF">
        <w:rPr>
          <w:sz w:val="24"/>
          <w:szCs w:val="24"/>
        </w:rPr>
        <w:t>.</w:t>
      </w:r>
      <w:r w:rsidR="00433FE1">
        <w:rPr>
          <w:sz w:val="24"/>
          <w:szCs w:val="24"/>
        </w:rPr>
        <w:t xml:space="preserve">  </w:t>
      </w:r>
      <w:r w:rsidR="00C92D40">
        <w:rPr>
          <w:sz w:val="24"/>
          <w:szCs w:val="24"/>
        </w:rPr>
        <w:t>If a performer wants to leave and not land after his/her</w:t>
      </w:r>
      <w:r w:rsidR="004C6F91">
        <w:rPr>
          <w:sz w:val="24"/>
          <w:szCs w:val="24"/>
        </w:rPr>
        <w:t xml:space="preserve"> act</w:t>
      </w:r>
      <w:r w:rsidR="00010AA0">
        <w:rPr>
          <w:sz w:val="24"/>
          <w:szCs w:val="24"/>
        </w:rPr>
        <w:t>,</w:t>
      </w:r>
      <w:r w:rsidR="004C6F91">
        <w:rPr>
          <w:sz w:val="24"/>
          <w:szCs w:val="24"/>
        </w:rPr>
        <w:t xml:space="preserve"> advise Airboss and </w:t>
      </w:r>
      <w:r w:rsidR="00010AA0">
        <w:rPr>
          <w:sz w:val="24"/>
          <w:szCs w:val="24"/>
        </w:rPr>
        <w:t>they will coordinate with Abilene</w:t>
      </w:r>
      <w:r w:rsidR="00DD4524">
        <w:rPr>
          <w:sz w:val="24"/>
          <w:szCs w:val="24"/>
        </w:rPr>
        <w:t xml:space="preserve"> Tower.  (</w:t>
      </w:r>
      <w:r w:rsidR="00A71E40">
        <w:rPr>
          <w:sz w:val="24"/>
          <w:szCs w:val="24"/>
        </w:rPr>
        <w:t xml:space="preserve">Note:  </w:t>
      </w:r>
      <w:r w:rsidR="00DD4524">
        <w:rPr>
          <w:sz w:val="24"/>
          <w:szCs w:val="24"/>
        </w:rPr>
        <w:t xml:space="preserve">usual procedure is </w:t>
      </w:r>
      <w:r w:rsidR="00E16AA8">
        <w:rPr>
          <w:sz w:val="24"/>
          <w:szCs w:val="24"/>
        </w:rPr>
        <w:t>runway heading to 5 miles and on course</w:t>
      </w:r>
      <w:r w:rsidR="00065C5B">
        <w:rPr>
          <w:sz w:val="24"/>
          <w:szCs w:val="24"/>
        </w:rPr>
        <w:t xml:space="preserve"> remaining clear of the Class C</w:t>
      </w:r>
      <w:r w:rsidR="00211117">
        <w:rPr>
          <w:sz w:val="24"/>
          <w:szCs w:val="24"/>
        </w:rPr>
        <w:t>, for flight following contact Abilene Approach</w:t>
      </w:r>
      <w:r w:rsidR="00065C5B">
        <w:rPr>
          <w:sz w:val="24"/>
          <w:szCs w:val="24"/>
        </w:rPr>
        <w:t>,</w:t>
      </w:r>
      <w:r w:rsidR="00A71E40">
        <w:rPr>
          <w:sz w:val="24"/>
          <w:szCs w:val="24"/>
        </w:rPr>
        <w:t>)</w:t>
      </w:r>
      <w:r w:rsidR="009015FB">
        <w:rPr>
          <w:sz w:val="24"/>
          <w:szCs w:val="24"/>
        </w:rPr>
        <w:t xml:space="preserve"> </w:t>
      </w:r>
      <w:r w:rsidR="00F05A84" w:rsidRPr="00C54C27">
        <w:rPr>
          <w:sz w:val="24"/>
          <w:szCs w:val="24"/>
        </w:rPr>
        <w:t xml:space="preserve">  </w:t>
      </w:r>
    </w:p>
    <w:p w14:paraId="4935E9D9" w14:textId="65D511A9" w:rsidR="00D41F6C" w:rsidRPr="00D41F6C" w:rsidRDefault="00D41F6C">
      <w:pPr>
        <w:rPr>
          <w:b/>
          <w:sz w:val="28"/>
          <w:szCs w:val="28"/>
        </w:rPr>
      </w:pPr>
      <w:r w:rsidRPr="00D41F6C">
        <w:rPr>
          <w:b/>
          <w:sz w:val="28"/>
          <w:szCs w:val="28"/>
        </w:rPr>
        <w:t>NO RADIO (NORDO)</w:t>
      </w:r>
    </w:p>
    <w:p w14:paraId="0F2A037C" w14:textId="72E4E8F5" w:rsidR="00D41F6C" w:rsidRPr="00C54C27" w:rsidRDefault="00D41F6C">
      <w:pPr>
        <w:rPr>
          <w:sz w:val="24"/>
          <w:szCs w:val="24"/>
        </w:rPr>
      </w:pPr>
      <w:r w:rsidRPr="00C54C27">
        <w:rPr>
          <w:sz w:val="24"/>
          <w:szCs w:val="24"/>
        </w:rPr>
        <w:t>No radio arrivals will land at Elmdale Airpark and call Abilene Tower on 325-201-9445 for arrival and taxi instructions.</w:t>
      </w:r>
      <w:r w:rsidR="00BC432A">
        <w:rPr>
          <w:sz w:val="24"/>
          <w:szCs w:val="24"/>
        </w:rPr>
        <w:t xml:space="preserve">  </w:t>
      </w:r>
      <w:r w:rsidRPr="00C54C27">
        <w:rPr>
          <w:sz w:val="24"/>
          <w:szCs w:val="24"/>
        </w:rPr>
        <w:t>No radio departures will coordinate with Airboss for taxi and departure inst</w:t>
      </w:r>
      <w:r w:rsidR="00DE6CA3">
        <w:rPr>
          <w:sz w:val="24"/>
          <w:szCs w:val="24"/>
        </w:rPr>
        <w:t xml:space="preserve">ructions </w:t>
      </w:r>
      <w:r w:rsidRPr="00C54C27">
        <w:rPr>
          <w:sz w:val="24"/>
          <w:szCs w:val="24"/>
        </w:rPr>
        <w:t>at the AirBoss Trailer.</w:t>
      </w:r>
    </w:p>
    <w:p w14:paraId="2F9443D0" w14:textId="3C21B6AE" w:rsidR="00432A67" w:rsidRPr="00432A67" w:rsidRDefault="00432A67">
      <w:pPr>
        <w:rPr>
          <w:b/>
          <w:sz w:val="28"/>
          <w:szCs w:val="28"/>
        </w:rPr>
      </w:pPr>
      <w:r w:rsidRPr="00432A67">
        <w:rPr>
          <w:b/>
          <w:sz w:val="28"/>
          <w:szCs w:val="28"/>
        </w:rPr>
        <w:t>FREQUENCIES</w:t>
      </w:r>
    </w:p>
    <w:p w14:paraId="76664876" w14:textId="3E65C14E" w:rsidR="00432A67" w:rsidRPr="00322EEE" w:rsidRDefault="00432A67" w:rsidP="00432A67">
      <w:pPr>
        <w:rPr>
          <w:sz w:val="24"/>
          <w:szCs w:val="24"/>
        </w:rPr>
      </w:pPr>
      <w:r w:rsidRPr="00322EEE">
        <w:rPr>
          <w:sz w:val="24"/>
          <w:szCs w:val="24"/>
        </w:rPr>
        <w:t>ATIS – 118.25</w:t>
      </w:r>
      <w:r w:rsidR="006550C2">
        <w:rPr>
          <w:sz w:val="24"/>
          <w:szCs w:val="24"/>
        </w:rPr>
        <w:tab/>
      </w:r>
      <w:r w:rsidR="006550C2">
        <w:rPr>
          <w:sz w:val="24"/>
          <w:szCs w:val="24"/>
        </w:rPr>
        <w:tab/>
        <w:t>325-</w:t>
      </w:r>
      <w:r w:rsidR="00B31278">
        <w:rPr>
          <w:sz w:val="24"/>
          <w:szCs w:val="24"/>
        </w:rPr>
        <w:t>201-9495</w:t>
      </w:r>
    </w:p>
    <w:p w14:paraId="4CF6CBFB" w14:textId="29272AC3" w:rsidR="00432A67" w:rsidRPr="00322EEE" w:rsidRDefault="00432A67" w:rsidP="00432A67">
      <w:pPr>
        <w:rPr>
          <w:sz w:val="24"/>
          <w:szCs w:val="24"/>
        </w:rPr>
      </w:pPr>
      <w:r w:rsidRPr="00322EEE">
        <w:rPr>
          <w:sz w:val="24"/>
          <w:szCs w:val="24"/>
        </w:rPr>
        <w:t>Abilene Approach – 127.2</w:t>
      </w:r>
      <w:r w:rsidR="006326C9" w:rsidRPr="00322EEE">
        <w:rPr>
          <w:sz w:val="24"/>
          <w:szCs w:val="24"/>
        </w:rPr>
        <w:t xml:space="preserve">    </w:t>
      </w:r>
      <w:r w:rsidR="0092035E" w:rsidRPr="00322EEE">
        <w:rPr>
          <w:sz w:val="24"/>
          <w:szCs w:val="24"/>
        </w:rPr>
        <w:t xml:space="preserve">   282.3</w:t>
      </w:r>
    </w:p>
    <w:p w14:paraId="32FC326D" w14:textId="1AB627B3" w:rsidR="00432A67" w:rsidRPr="00322EEE" w:rsidRDefault="00432A67" w:rsidP="00432A67">
      <w:pPr>
        <w:rPr>
          <w:sz w:val="24"/>
          <w:szCs w:val="24"/>
        </w:rPr>
      </w:pPr>
      <w:r w:rsidRPr="00322EEE">
        <w:rPr>
          <w:sz w:val="24"/>
          <w:szCs w:val="24"/>
        </w:rPr>
        <w:t xml:space="preserve">Abilene Tower – </w:t>
      </w:r>
      <w:r w:rsidR="00710DE0" w:rsidRPr="00322EEE">
        <w:rPr>
          <w:sz w:val="24"/>
          <w:szCs w:val="24"/>
        </w:rPr>
        <w:t xml:space="preserve">      </w:t>
      </w:r>
      <w:r w:rsidRPr="00322EEE">
        <w:rPr>
          <w:sz w:val="24"/>
          <w:szCs w:val="24"/>
        </w:rPr>
        <w:t>120.1</w:t>
      </w:r>
      <w:r w:rsidR="00F43A21" w:rsidRPr="00322EEE">
        <w:rPr>
          <w:sz w:val="24"/>
          <w:szCs w:val="24"/>
        </w:rPr>
        <w:t xml:space="preserve">    </w:t>
      </w:r>
      <w:r w:rsidR="0092035E" w:rsidRPr="00322EEE">
        <w:rPr>
          <w:sz w:val="24"/>
          <w:szCs w:val="24"/>
        </w:rPr>
        <w:t xml:space="preserve">    </w:t>
      </w:r>
      <w:r w:rsidR="00F43A21" w:rsidRPr="00322EEE">
        <w:rPr>
          <w:sz w:val="24"/>
          <w:szCs w:val="24"/>
        </w:rPr>
        <w:t>257.8</w:t>
      </w:r>
    </w:p>
    <w:p w14:paraId="267ABE2E" w14:textId="3A668BB0" w:rsidR="00432A67" w:rsidRPr="00322EEE" w:rsidRDefault="00432A67" w:rsidP="00432A67">
      <w:pPr>
        <w:rPr>
          <w:sz w:val="24"/>
          <w:szCs w:val="24"/>
        </w:rPr>
      </w:pPr>
      <w:r w:rsidRPr="00322EEE">
        <w:rPr>
          <w:sz w:val="24"/>
          <w:szCs w:val="24"/>
        </w:rPr>
        <w:t>Abilene Ground</w:t>
      </w:r>
      <w:r w:rsidR="006326C9" w:rsidRPr="00322EEE">
        <w:rPr>
          <w:sz w:val="24"/>
          <w:szCs w:val="24"/>
        </w:rPr>
        <w:t xml:space="preserve"> -</w:t>
      </w:r>
      <w:r w:rsidRPr="00322EEE">
        <w:rPr>
          <w:sz w:val="24"/>
          <w:szCs w:val="24"/>
        </w:rPr>
        <w:t xml:space="preserve"> </w:t>
      </w:r>
      <w:r w:rsidR="00710DE0" w:rsidRPr="00322EEE">
        <w:rPr>
          <w:sz w:val="24"/>
          <w:szCs w:val="24"/>
        </w:rPr>
        <w:t xml:space="preserve">     </w:t>
      </w:r>
      <w:r w:rsidRPr="00322EEE">
        <w:rPr>
          <w:sz w:val="24"/>
          <w:szCs w:val="24"/>
        </w:rPr>
        <w:t>121.7</w:t>
      </w:r>
      <w:r w:rsidR="00F43A21" w:rsidRPr="00322EEE">
        <w:rPr>
          <w:sz w:val="24"/>
          <w:szCs w:val="24"/>
        </w:rPr>
        <w:t xml:space="preserve">  </w:t>
      </w:r>
      <w:r w:rsidR="0092035E" w:rsidRPr="00322EEE">
        <w:rPr>
          <w:sz w:val="24"/>
          <w:szCs w:val="24"/>
        </w:rPr>
        <w:t xml:space="preserve">     </w:t>
      </w:r>
      <w:r w:rsidR="00F43A21" w:rsidRPr="00322EEE">
        <w:rPr>
          <w:sz w:val="24"/>
          <w:szCs w:val="24"/>
        </w:rPr>
        <w:t xml:space="preserve"> 348.6</w:t>
      </w:r>
    </w:p>
    <w:p w14:paraId="10275C10" w14:textId="3574580C" w:rsidR="00432A67" w:rsidRPr="00257903" w:rsidRDefault="00432A67" w:rsidP="00432A67">
      <w:pPr>
        <w:rPr>
          <w:bCs/>
          <w:sz w:val="24"/>
          <w:szCs w:val="24"/>
        </w:rPr>
      </w:pPr>
      <w:r w:rsidRPr="00257903">
        <w:rPr>
          <w:bCs/>
          <w:sz w:val="24"/>
          <w:szCs w:val="24"/>
        </w:rPr>
        <w:t>AirBoss – 121.3</w:t>
      </w:r>
    </w:p>
    <w:p w14:paraId="51038AD5" w14:textId="4B628339" w:rsidR="00432A67" w:rsidRPr="00257903" w:rsidRDefault="00432A67" w:rsidP="00432A67">
      <w:pPr>
        <w:rPr>
          <w:bCs/>
          <w:sz w:val="24"/>
          <w:szCs w:val="24"/>
        </w:rPr>
      </w:pPr>
      <w:r w:rsidRPr="00257903">
        <w:rPr>
          <w:bCs/>
          <w:sz w:val="24"/>
          <w:szCs w:val="24"/>
        </w:rPr>
        <w:t>AirFest Ground</w:t>
      </w:r>
      <w:r w:rsidR="00131248" w:rsidRPr="00257903">
        <w:rPr>
          <w:bCs/>
          <w:sz w:val="24"/>
          <w:szCs w:val="24"/>
        </w:rPr>
        <w:t xml:space="preserve"> </w:t>
      </w:r>
      <w:r w:rsidR="008E49F2" w:rsidRPr="00257903">
        <w:rPr>
          <w:bCs/>
          <w:sz w:val="24"/>
          <w:szCs w:val="24"/>
        </w:rPr>
        <w:t xml:space="preserve"> </w:t>
      </w:r>
      <w:r w:rsidR="006326C9" w:rsidRPr="00257903">
        <w:rPr>
          <w:bCs/>
          <w:sz w:val="24"/>
          <w:szCs w:val="24"/>
        </w:rPr>
        <w:t xml:space="preserve">- </w:t>
      </w:r>
      <w:r w:rsidRPr="00257903">
        <w:rPr>
          <w:bCs/>
          <w:sz w:val="24"/>
          <w:szCs w:val="24"/>
        </w:rPr>
        <w:t xml:space="preserve"> 13</w:t>
      </w:r>
      <w:r w:rsidR="00892A20" w:rsidRPr="00257903">
        <w:rPr>
          <w:bCs/>
          <w:sz w:val="24"/>
          <w:szCs w:val="24"/>
        </w:rPr>
        <w:t>4.55</w:t>
      </w:r>
    </w:p>
    <w:p w14:paraId="41354F54" w14:textId="29334912" w:rsidR="004F445B" w:rsidRPr="008029A0" w:rsidRDefault="004F445B" w:rsidP="00432A67">
      <w:pPr>
        <w:rPr>
          <w:bCs/>
          <w:sz w:val="24"/>
          <w:szCs w:val="24"/>
        </w:rPr>
      </w:pPr>
      <w:r w:rsidRPr="00257903">
        <w:rPr>
          <w:bCs/>
          <w:sz w:val="24"/>
          <w:szCs w:val="24"/>
        </w:rPr>
        <w:t>Emergency Fre</w:t>
      </w:r>
      <w:r w:rsidR="00153111" w:rsidRPr="00257903">
        <w:rPr>
          <w:bCs/>
          <w:sz w:val="24"/>
          <w:szCs w:val="24"/>
        </w:rPr>
        <w:t>quency when needed – 134.55</w:t>
      </w:r>
      <w:bookmarkStart w:id="0" w:name="_GoBack"/>
      <w:bookmarkEnd w:id="0"/>
    </w:p>
    <w:sectPr w:rsidR="004F445B" w:rsidRPr="0080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84"/>
    <w:rsid w:val="000017E2"/>
    <w:rsid w:val="00010AA0"/>
    <w:rsid w:val="0001791D"/>
    <w:rsid w:val="00020EE8"/>
    <w:rsid w:val="00065C5B"/>
    <w:rsid w:val="000A5949"/>
    <w:rsid w:val="000A70A1"/>
    <w:rsid w:val="000D0F9F"/>
    <w:rsid w:val="000D465E"/>
    <w:rsid w:val="000E5FCC"/>
    <w:rsid w:val="00131248"/>
    <w:rsid w:val="00135D0F"/>
    <w:rsid w:val="00153111"/>
    <w:rsid w:val="00211117"/>
    <w:rsid w:val="002178AF"/>
    <w:rsid w:val="00257903"/>
    <w:rsid w:val="00274083"/>
    <w:rsid w:val="002C2406"/>
    <w:rsid w:val="002C54E4"/>
    <w:rsid w:val="002D2441"/>
    <w:rsid w:val="002E7220"/>
    <w:rsid w:val="00304034"/>
    <w:rsid w:val="0032111F"/>
    <w:rsid w:val="00322EEE"/>
    <w:rsid w:val="00337577"/>
    <w:rsid w:val="003B2A1B"/>
    <w:rsid w:val="0040342D"/>
    <w:rsid w:val="00411AAD"/>
    <w:rsid w:val="00432A67"/>
    <w:rsid w:val="00433FE1"/>
    <w:rsid w:val="00444AA9"/>
    <w:rsid w:val="00465D0A"/>
    <w:rsid w:val="00466DF4"/>
    <w:rsid w:val="004C6F91"/>
    <w:rsid w:val="004F445B"/>
    <w:rsid w:val="005136BF"/>
    <w:rsid w:val="00586FB4"/>
    <w:rsid w:val="005D0302"/>
    <w:rsid w:val="005D731D"/>
    <w:rsid w:val="005E252B"/>
    <w:rsid w:val="005E6967"/>
    <w:rsid w:val="006076F1"/>
    <w:rsid w:val="00611083"/>
    <w:rsid w:val="0061159A"/>
    <w:rsid w:val="00615638"/>
    <w:rsid w:val="00620AED"/>
    <w:rsid w:val="006326C9"/>
    <w:rsid w:val="00632BE8"/>
    <w:rsid w:val="00646FFF"/>
    <w:rsid w:val="006550C2"/>
    <w:rsid w:val="006B6167"/>
    <w:rsid w:val="006B79E3"/>
    <w:rsid w:val="006D07C5"/>
    <w:rsid w:val="006F5463"/>
    <w:rsid w:val="006F6C03"/>
    <w:rsid w:val="00702AAD"/>
    <w:rsid w:val="00710DE0"/>
    <w:rsid w:val="00756A53"/>
    <w:rsid w:val="00770BA8"/>
    <w:rsid w:val="007A1635"/>
    <w:rsid w:val="007C5D5B"/>
    <w:rsid w:val="007F3E63"/>
    <w:rsid w:val="008029A0"/>
    <w:rsid w:val="008217E9"/>
    <w:rsid w:val="00842294"/>
    <w:rsid w:val="00864F3D"/>
    <w:rsid w:val="00870C39"/>
    <w:rsid w:val="00871229"/>
    <w:rsid w:val="008810A1"/>
    <w:rsid w:val="0088195A"/>
    <w:rsid w:val="00892A20"/>
    <w:rsid w:val="008E49F2"/>
    <w:rsid w:val="008F1F8A"/>
    <w:rsid w:val="008F7CF4"/>
    <w:rsid w:val="009015FB"/>
    <w:rsid w:val="0092035E"/>
    <w:rsid w:val="009805CB"/>
    <w:rsid w:val="009C148B"/>
    <w:rsid w:val="009C67D3"/>
    <w:rsid w:val="009F4F44"/>
    <w:rsid w:val="00A13620"/>
    <w:rsid w:val="00A15AF2"/>
    <w:rsid w:val="00A71E40"/>
    <w:rsid w:val="00A77199"/>
    <w:rsid w:val="00A773EB"/>
    <w:rsid w:val="00AD1B4A"/>
    <w:rsid w:val="00B02070"/>
    <w:rsid w:val="00B31278"/>
    <w:rsid w:val="00B41440"/>
    <w:rsid w:val="00B45732"/>
    <w:rsid w:val="00B74003"/>
    <w:rsid w:val="00BA7426"/>
    <w:rsid w:val="00BB1A6D"/>
    <w:rsid w:val="00BB2898"/>
    <w:rsid w:val="00BB357F"/>
    <w:rsid w:val="00BC432A"/>
    <w:rsid w:val="00C12C32"/>
    <w:rsid w:val="00C40B2C"/>
    <w:rsid w:val="00C54C27"/>
    <w:rsid w:val="00C92D40"/>
    <w:rsid w:val="00C95BB3"/>
    <w:rsid w:val="00CA6038"/>
    <w:rsid w:val="00CD3E43"/>
    <w:rsid w:val="00CF1FC7"/>
    <w:rsid w:val="00D0367C"/>
    <w:rsid w:val="00D04FC1"/>
    <w:rsid w:val="00D150E1"/>
    <w:rsid w:val="00D41F6C"/>
    <w:rsid w:val="00D64F2B"/>
    <w:rsid w:val="00DB6F51"/>
    <w:rsid w:val="00DC1131"/>
    <w:rsid w:val="00DD4524"/>
    <w:rsid w:val="00DD4BB2"/>
    <w:rsid w:val="00DE4C69"/>
    <w:rsid w:val="00DE6CA3"/>
    <w:rsid w:val="00E16AA8"/>
    <w:rsid w:val="00E17909"/>
    <w:rsid w:val="00E908B6"/>
    <w:rsid w:val="00EA37A8"/>
    <w:rsid w:val="00EB0256"/>
    <w:rsid w:val="00EC688B"/>
    <w:rsid w:val="00F05A84"/>
    <w:rsid w:val="00F139C4"/>
    <w:rsid w:val="00F33C20"/>
    <w:rsid w:val="00F34141"/>
    <w:rsid w:val="00F43A21"/>
    <w:rsid w:val="00F5055C"/>
    <w:rsid w:val="00FA749D"/>
    <w:rsid w:val="00FF0FDA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79F4"/>
  <w15:chartTrackingRefBased/>
  <w15:docId w15:val="{6EA313E1-1B1B-4BC1-83DC-07A09906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Rhodes</dc:creator>
  <cp:keywords/>
  <dc:description/>
  <cp:lastModifiedBy>Microsoft Office User</cp:lastModifiedBy>
  <cp:revision>3</cp:revision>
  <cp:lastPrinted>2022-05-10T04:33:00Z</cp:lastPrinted>
  <dcterms:created xsi:type="dcterms:W3CDTF">2022-05-13T17:47:00Z</dcterms:created>
  <dcterms:modified xsi:type="dcterms:W3CDTF">2022-05-13T19:05:00Z</dcterms:modified>
</cp:coreProperties>
</file>